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B963" w14:textId="230FEE26" w:rsidR="00505D3D" w:rsidRDefault="00505D3D" w:rsidP="00505D3D">
      <w:pPr>
        <w:jc w:val="center"/>
      </w:pPr>
      <w:r>
        <w:t>Utah Area Assembly</w:t>
      </w:r>
    </w:p>
    <w:p w14:paraId="0D4BCDA9" w14:textId="301D86B1" w:rsidR="00505D3D" w:rsidRDefault="00505D3D" w:rsidP="00505D3D">
      <w:pPr>
        <w:jc w:val="center"/>
      </w:pPr>
      <w:r>
        <w:t>Spring 2024</w:t>
      </w:r>
    </w:p>
    <w:p w14:paraId="2393DAAE" w14:textId="352FFEB9" w:rsidR="00505D3D" w:rsidRDefault="00505D3D" w:rsidP="00505D3D">
      <w:pPr>
        <w:jc w:val="center"/>
      </w:pPr>
      <w:r>
        <w:t>District 9 Report</w:t>
      </w:r>
    </w:p>
    <w:p w14:paraId="378EA0FD" w14:textId="77777777" w:rsidR="00505D3D" w:rsidRDefault="00505D3D"/>
    <w:p w14:paraId="59CE3A03" w14:textId="40C3EE02" w:rsidR="00505D3D" w:rsidRDefault="00505D3D">
      <w:r>
        <w:t>There are two, weekly, active meetings – Moab and Monticello</w:t>
      </w:r>
    </w:p>
    <w:p w14:paraId="6ECF0410" w14:textId="6392084C" w:rsidR="00505D3D" w:rsidRDefault="00505D3D">
      <w:r>
        <w:t xml:space="preserve">The District purchased and distributed Alanon Faces Alcoholism booklets to the Moab Recovery Center and </w:t>
      </w:r>
      <w:proofErr w:type="spellStart"/>
      <w:r>
        <w:t>Seekhaven</w:t>
      </w:r>
      <w:proofErr w:type="spellEnd"/>
      <w:r w:rsidR="00CC632E">
        <w:t xml:space="preserve"> in February</w:t>
      </w:r>
      <w:r>
        <w:t>.</w:t>
      </w:r>
    </w:p>
    <w:p w14:paraId="62F088FB" w14:textId="656B25A9" w:rsidR="00505D3D" w:rsidRDefault="00505D3D">
      <w:r>
        <w:t>District 9 hosted the SP 24 Utah Area Assembly in Moab, with help and support from District 8.</w:t>
      </w:r>
    </w:p>
    <w:p w14:paraId="132D159F" w14:textId="45BED232" w:rsidR="00505D3D" w:rsidRDefault="00505D3D">
      <w:r>
        <w:t>Respectfully submitted by: Jan Rastall, District Representative</w:t>
      </w:r>
    </w:p>
    <w:p w14:paraId="091627C4" w14:textId="77777777" w:rsidR="00505D3D" w:rsidRDefault="00505D3D"/>
    <w:p w14:paraId="01FACDFF" w14:textId="675C81E8" w:rsidR="00505D3D" w:rsidRDefault="00505D3D">
      <w:r>
        <w:t xml:space="preserve"> </w:t>
      </w:r>
    </w:p>
    <w:p w14:paraId="6DFA612F" w14:textId="77777777" w:rsidR="00505D3D" w:rsidRDefault="00505D3D"/>
    <w:sectPr w:rsidR="0050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3D"/>
    <w:rsid w:val="00505D3D"/>
    <w:rsid w:val="00C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E573"/>
  <w15:chartTrackingRefBased/>
  <w15:docId w15:val="{FDFD3C5E-F9C2-43B7-BF8D-6C8CC3AD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D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D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D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D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D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D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D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D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D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D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D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D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D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D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D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D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D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D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D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D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5D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D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D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D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05D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D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D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Rastall</dc:creator>
  <cp:keywords/>
  <dc:description/>
  <cp:lastModifiedBy>Jan Rastall</cp:lastModifiedBy>
  <cp:revision>1</cp:revision>
  <dcterms:created xsi:type="dcterms:W3CDTF">2024-02-28T17:52:00Z</dcterms:created>
  <dcterms:modified xsi:type="dcterms:W3CDTF">2024-02-28T18:06:00Z</dcterms:modified>
</cp:coreProperties>
</file>